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1C03C" w14:textId="77777777" w:rsidR="00BE5425" w:rsidRDefault="00000000">
      <w:pPr>
        <w:rPr>
          <w:rFonts w:ascii="Balthazar" w:eastAsia="Balthazar" w:hAnsi="Balthazar" w:cs="Balthazar"/>
          <w:b/>
          <w:sz w:val="32"/>
          <w:szCs w:val="32"/>
        </w:rPr>
      </w:pPr>
      <w:r>
        <w:rPr>
          <w:rFonts w:ascii="Balthazar" w:eastAsia="Balthazar" w:hAnsi="Balthazar" w:cs="Balthazar"/>
          <w:b/>
          <w:sz w:val="32"/>
          <w:szCs w:val="32"/>
        </w:rPr>
        <w:t xml:space="preserve">                   </w:t>
      </w:r>
      <w:r>
        <w:rPr>
          <w:rFonts w:ascii="Balthazar" w:eastAsia="Balthazar" w:hAnsi="Balthazar" w:cs="Balthazar"/>
          <w:b/>
          <w:noProof/>
          <w:sz w:val="32"/>
          <w:szCs w:val="32"/>
        </w:rPr>
        <w:drawing>
          <wp:inline distT="0" distB="0" distL="0" distR="0" wp14:anchorId="50A13A06" wp14:editId="543BE9C5">
            <wp:extent cx="1135785" cy="987739"/>
            <wp:effectExtent l="0" t="0" r="0" b="0"/>
            <wp:docPr id="2050464699" name="image2.jpg" descr="C:\Users\Acer\Documents\Wessex logo.jpg"/>
            <wp:cNvGraphicFramePr/>
            <a:graphic xmlns:a="http://schemas.openxmlformats.org/drawingml/2006/main">
              <a:graphicData uri="http://schemas.openxmlformats.org/drawingml/2006/picture">
                <pic:pic xmlns:pic="http://schemas.openxmlformats.org/drawingml/2006/picture">
                  <pic:nvPicPr>
                    <pic:cNvPr id="0" name="image2.jpg" descr="C:\Users\Acer\Documents\Wessex logo.jpg"/>
                    <pic:cNvPicPr preferRelativeResize="0"/>
                  </pic:nvPicPr>
                  <pic:blipFill>
                    <a:blip r:embed="rId5"/>
                    <a:srcRect/>
                    <a:stretch>
                      <a:fillRect/>
                    </a:stretch>
                  </pic:blipFill>
                  <pic:spPr>
                    <a:xfrm>
                      <a:off x="0" y="0"/>
                      <a:ext cx="1135785" cy="987739"/>
                    </a:xfrm>
                    <a:prstGeom prst="rect">
                      <a:avLst/>
                    </a:prstGeom>
                    <a:ln/>
                  </pic:spPr>
                </pic:pic>
              </a:graphicData>
            </a:graphic>
          </wp:inline>
        </w:drawing>
      </w:r>
      <w:r>
        <w:rPr>
          <w:noProof/>
        </w:rPr>
        <mc:AlternateContent>
          <mc:Choice Requires="wps">
            <w:drawing>
              <wp:inline distT="0" distB="0" distL="0" distR="0" wp14:anchorId="1984127F" wp14:editId="7AC64323">
                <wp:extent cx="314325" cy="314325"/>
                <wp:effectExtent l="0" t="0" r="0" b="0"/>
                <wp:docPr id="2050464698" name="Rectangle 2050464698"/>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a:noFill/>
                        </a:ln>
                      </wps:spPr>
                      <wps:txbx>
                        <w:txbxContent>
                          <w:p w14:paraId="6FDFF596" w14:textId="77777777" w:rsidR="00BE5425" w:rsidRDefault="00000000">
                            <w:pPr>
                              <w:spacing w:line="258" w:lineRule="auto"/>
                              <w:jc w:val="center"/>
                              <w:textDirection w:val="btLr"/>
                            </w:pPr>
                            <w:r>
                              <w:rPr>
                                <w:color w:val="000000"/>
                              </w:rPr>
                              <w:t xml:space="preserve">        </w:t>
                            </w:r>
                          </w:p>
                        </w:txbxContent>
                      </wps:txbx>
                      <wps:bodyPr spcFirstLastPara="1" wrap="square" lIns="91425" tIns="45700" rIns="91425" bIns="45700" anchor="t" anchorCtr="0">
                        <a:noAutofit/>
                      </wps:bodyPr>
                    </wps:wsp>
                  </a:graphicData>
                </a:graphic>
              </wp:inline>
            </w:drawing>
          </mc:Choice>
          <mc:Fallback>
            <w:pict>
              <v:rect w14:anchorId="1984127F" id="Rectangle 2050464698" o:spid="_x0000_s1026" style="width:24.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" filled="f" stroked="f">
                <v:textbox inset="2.53958mm,1.2694mm,2.53958mm,1.2694mm">
                  <w:txbxContent>
                    <w:p w14:paraId="6FDFF596" w14:textId="77777777" w:rsidR="00BE5425" w:rsidRDefault="00000000">
                      <w:pPr>
                        <w:spacing w:line="258" w:lineRule="auto"/>
                        <w:jc w:val="center"/>
                        <w:textDirection w:val="btLr"/>
                      </w:pPr>
                      <w:r>
                        <w:rPr>
                          <w:color w:val="000000"/>
                        </w:rPr>
                        <w:t xml:space="preserve">        </w:t>
                      </w:r>
                    </w:p>
                  </w:txbxContent>
                </v:textbox>
                <w10:anchorlock/>
              </v:rect>
            </w:pict>
          </mc:Fallback>
        </mc:AlternateContent>
      </w:r>
      <w:r>
        <w:rPr>
          <w:rFonts w:ascii="Balthazar" w:eastAsia="Balthazar" w:hAnsi="Balthazar" w:cs="Balthazar"/>
          <w:b/>
          <w:sz w:val="32"/>
          <w:szCs w:val="32"/>
        </w:rPr>
        <w:t xml:space="preserve">                       </w:t>
      </w:r>
      <w:r>
        <w:rPr>
          <w:rFonts w:ascii="Balthazar" w:eastAsia="Balthazar" w:hAnsi="Balthazar" w:cs="Balthazar"/>
          <w:b/>
          <w:noProof/>
          <w:sz w:val="32"/>
          <w:szCs w:val="32"/>
        </w:rPr>
        <w:drawing>
          <wp:inline distT="0" distB="0" distL="0" distR="0" wp14:anchorId="230A8DFA" wp14:editId="66F577D3">
            <wp:extent cx="2148877" cy="995711"/>
            <wp:effectExtent l="0" t="0" r="0" b="0"/>
            <wp:docPr id="2050464700" name="image1.png" descr="A logo for a horse far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for a horse farm&#10;&#10;Description automatically generated"/>
                    <pic:cNvPicPr preferRelativeResize="0"/>
                  </pic:nvPicPr>
                  <pic:blipFill>
                    <a:blip r:embed="rId6"/>
                    <a:srcRect/>
                    <a:stretch>
                      <a:fillRect/>
                    </a:stretch>
                  </pic:blipFill>
                  <pic:spPr>
                    <a:xfrm>
                      <a:off x="0" y="0"/>
                      <a:ext cx="2148877" cy="995711"/>
                    </a:xfrm>
                    <a:prstGeom prst="rect">
                      <a:avLst/>
                    </a:prstGeom>
                    <a:ln/>
                  </pic:spPr>
                </pic:pic>
              </a:graphicData>
            </a:graphic>
          </wp:inline>
        </w:drawing>
      </w:r>
    </w:p>
    <w:p w14:paraId="48D8904B" w14:textId="77777777" w:rsidR="00BE5425" w:rsidRDefault="00000000">
      <w:pPr>
        <w:jc w:val="center"/>
        <w:rPr>
          <w:rFonts w:ascii="Balthazar" w:eastAsia="Balthazar" w:hAnsi="Balthazar" w:cs="Balthazar"/>
          <w:b/>
          <w:sz w:val="32"/>
          <w:szCs w:val="32"/>
        </w:rPr>
      </w:pPr>
      <w:r>
        <w:rPr>
          <w:rFonts w:ascii="Balthazar" w:eastAsia="Balthazar" w:hAnsi="Balthazar" w:cs="Balthazar"/>
          <w:b/>
          <w:sz w:val="32"/>
          <w:szCs w:val="32"/>
        </w:rPr>
        <w:t>Actual Dressage Event Kindly Sponsored by Stuart Pink Farriery Ltd</w:t>
      </w:r>
    </w:p>
    <w:p w14:paraId="37246690" w14:textId="77777777" w:rsidR="00BE5425" w:rsidRDefault="00000000">
      <w:pPr>
        <w:jc w:val="center"/>
        <w:rPr>
          <w:rFonts w:ascii="Balthazar" w:eastAsia="Balthazar" w:hAnsi="Balthazar" w:cs="Balthazar"/>
          <w:b/>
          <w:sz w:val="24"/>
          <w:szCs w:val="24"/>
        </w:rPr>
      </w:pPr>
      <w:r>
        <w:rPr>
          <w:rFonts w:ascii="Balthazar" w:eastAsia="Balthazar" w:hAnsi="Balthazar" w:cs="Balthazar"/>
          <w:b/>
          <w:sz w:val="24"/>
          <w:szCs w:val="24"/>
        </w:rPr>
        <w:t>Venue – RDA Pembroke Centre Home Farm. Wilton</w:t>
      </w:r>
    </w:p>
    <w:p w14:paraId="0A7F6993" w14:textId="77777777" w:rsidR="00BE5425" w:rsidRDefault="00000000">
      <w:pPr>
        <w:jc w:val="center"/>
      </w:pPr>
      <w:r>
        <w:t xml:space="preserve">Members £14.00, Non-members £19.00 per test.  </w:t>
      </w:r>
    </w:p>
    <w:p w14:paraId="5501D5E9" w14:textId="5AE73D6B" w:rsidR="00BE5425" w:rsidRDefault="00000000">
      <w:pPr>
        <w:jc w:val="center"/>
        <w:rPr>
          <w:b/>
        </w:rPr>
      </w:pPr>
      <w:r>
        <w:rPr>
          <w:b/>
        </w:rPr>
        <w:t xml:space="preserve">To enter the event payment </w:t>
      </w:r>
      <w:r w:rsidR="009338F7">
        <w:rPr>
          <w:b/>
        </w:rPr>
        <w:t>should</w:t>
      </w:r>
      <w:r>
        <w:rPr>
          <w:b/>
        </w:rPr>
        <w:t xml:space="preserve"> be made through the WRC Bank Account;</w:t>
      </w:r>
    </w:p>
    <w:p w14:paraId="42783D9C" w14:textId="77777777" w:rsidR="00BE5425" w:rsidRDefault="00000000">
      <w:pPr>
        <w:pBdr>
          <w:top w:val="nil"/>
          <w:left w:val="nil"/>
          <w:bottom w:val="single" w:sz="6" w:space="0" w:color="F1F1F5"/>
          <w:right w:val="nil"/>
          <w:between w:val="nil"/>
        </w:pBdr>
        <w:shd w:val="clear" w:color="auto" w:fill="FFFFFF"/>
        <w:spacing w:after="0" w:line="240" w:lineRule="auto"/>
        <w:jc w:val="center"/>
        <w:rPr>
          <w:color w:val="242424"/>
        </w:rPr>
      </w:pPr>
      <w:r>
        <w:rPr>
          <w:b/>
          <w:color w:val="000000"/>
          <w:sz w:val="24"/>
          <w:szCs w:val="24"/>
        </w:rPr>
        <w:t>Wessex Riding Club</w:t>
      </w:r>
    </w:p>
    <w:p w14:paraId="19E06E14" w14:textId="77777777" w:rsidR="00BE5425" w:rsidRDefault="00000000">
      <w:pPr>
        <w:pBdr>
          <w:top w:val="nil"/>
          <w:left w:val="nil"/>
          <w:bottom w:val="single" w:sz="6" w:space="0" w:color="F1F1F5"/>
          <w:right w:val="nil"/>
          <w:between w:val="nil"/>
        </w:pBdr>
        <w:shd w:val="clear" w:color="auto" w:fill="FFFFFF"/>
        <w:spacing w:after="0" w:line="240" w:lineRule="auto"/>
        <w:jc w:val="center"/>
        <w:rPr>
          <w:color w:val="242424"/>
        </w:rPr>
      </w:pPr>
      <w:r>
        <w:rPr>
          <w:b/>
          <w:color w:val="000000"/>
        </w:rPr>
        <w:t>BARCLAYS BANK:</w:t>
      </w:r>
    </w:p>
    <w:p w14:paraId="51EBB807" w14:textId="77777777" w:rsidR="00BE5425" w:rsidRDefault="00000000">
      <w:pPr>
        <w:pBdr>
          <w:top w:val="nil"/>
          <w:left w:val="nil"/>
          <w:bottom w:val="single" w:sz="6" w:space="0" w:color="F1F1F5"/>
          <w:right w:val="nil"/>
          <w:between w:val="nil"/>
        </w:pBdr>
        <w:shd w:val="clear" w:color="auto" w:fill="FFFFFF"/>
        <w:spacing w:after="0" w:line="240" w:lineRule="auto"/>
        <w:jc w:val="center"/>
        <w:rPr>
          <w:color w:val="242424"/>
        </w:rPr>
      </w:pPr>
      <w:r>
        <w:rPr>
          <w:b/>
          <w:color w:val="000000"/>
        </w:rPr>
        <w:t>ACCOUNT NUMBER:  83050513</w:t>
      </w:r>
    </w:p>
    <w:p w14:paraId="5AFFB850" w14:textId="77777777" w:rsidR="00BE5425" w:rsidRDefault="00000000">
      <w:pPr>
        <w:pBdr>
          <w:top w:val="nil"/>
          <w:left w:val="nil"/>
          <w:bottom w:val="single" w:sz="6" w:space="0" w:color="F1F1F5"/>
          <w:right w:val="nil"/>
          <w:between w:val="nil"/>
        </w:pBdr>
        <w:shd w:val="clear" w:color="auto" w:fill="FFFFFF"/>
        <w:spacing w:after="0" w:line="240" w:lineRule="auto"/>
        <w:jc w:val="center"/>
        <w:rPr>
          <w:b/>
          <w:color w:val="000000"/>
          <w:highlight w:val="white"/>
        </w:rPr>
      </w:pPr>
      <w:r>
        <w:rPr>
          <w:b/>
          <w:color w:val="000000"/>
          <w:highlight w:val="white"/>
        </w:rPr>
        <w:t>SORT CODE: 20 – 02 – 25</w:t>
      </w:r>
    </w:p>
    <w:p w14:paraId="1F4EB1C0" w14:textId="77777777" w:rsidR="00BE5425" w:rsidRDefault="00000000">
      <w:pPr>
        <w:pBdr>
          <w:top w:val="nil"/>
          <w:left w:val="nil"/>
          <w:bottom w:val="single" w:sz="6" w:space="0" w:color="F1F1F5"/>
          <w:right w:val="nil"/>
          <w:between w:val="nil"/>
        </w:pBdr>
        <w:shd w:val="clear" w:color="auto" w:fill="FFFFFF"/>
        <w:spacing w:after="0" w:line="240" w:lineRule="auto"/>
        <w:jc w:val="center"/>
        <w:rPr>
          <w:color w:val="FF0000"/>
        </w:rPr>
      </w:pPr>
      <w:r>
        <w:rPr>
          <w:b/>
          <w:color w:val="FF0000"/>
          <w:highlight w:val="white"/>
        </w:rPr>
        <w:t>Please use your surname and AD as the payment reference.</w:t>
      </w:r>
    </w:p>
    <w:p w14:paraId="2905E0AD" w14:textId="77777777" w:rsidR="00BE5425" w:rsidRDefault="00BE5425">
      <w:pPr>
        <w:jc w:val="center"/>
        <w:rPr>
          <w:b/>
        </w:rPr>
      </w:pPr>
    </w:p>
    <w:p w14:paraId="61892317" w14:textId="77777777" w:rsidR="00BE5425" w:rsidRDefault="00000000">
      <w:pPr>
        <w:rPr>
          <w:b/>
        </w:rPr>
      </w:pPr>
      <w:r>
        <w:rPr>
          <w:b/>
        </w:rPr>
        <w:t xml:space="preserve">This form must be completed and sent to Jody Stoker either by email to </w:t>
      </w:r>
      <w:hyperlink r:id="rId7">
        <w:r w:rsidR="00BE5425">
          <w:rPr>
            <w:b/>
            <w:color w:val="0563C1"/>
            <w:u w:val="single"/>
          </w:rPr>
          <w:t>dressagewrc@yahoo.com</w:t>
        </w:r>
      </w:hyperlink>
      <w:r>
        <w:rPr>
          <w:b/>
        </w:rPr>
        <w:t xml:space="preserve">  or by post </w:t>
      </w:r>
      <w:proofErr w:type="gramStart"/>
      <w:r>
        <w:rPr>
          <w:b/>
        </w:rPr>
        <w:t>to:</w:t>
      </w:r>
      <w:proofErr w:type="gramEnd"/>
      <w:r>
        <w:rPr>
          <w:b/>
        </w:rPr>
        <w:t xml:space="preserve"> 11 Cherry Close, Salisbury, Wiltshire, SP2 7JD.</w:t>
      </w:r>
    </w:p>
    <w:p w14:paraId="651405D1" w14:textId="77777777" w:rsidR="00BE5425" w:rsidRDefault="00000000">
      <w:pPr>
        <w:pBdr>
          <w:top w:val="nil"/>
          <w:left w:val="nil"/>
          <w:bottom w:val="nil"/>
          <w:right w:val="nil"/>
          <w:between w:val="nil"/>
        </w:pBdr>
        <w:spacing w:after="0" w:line="240" w:lineRule="auto"/>
        <w:rPr>
          <w:color w:val="000000"/>
        </w:rPr>
      </w:pPr>
      <w:r>
        <w:rPr>
          <w:color w:val="000000"/>
        </w:rPr>
        <w:t xml:space="preserve">Horse Passports must be available to be produced on the day if requested. Please send a photo or scanned copies of the vaccination and identity pages to </w:t>
      </w:r>
      <w:hyperlink r:id="rId8">
        <w:r w:rsidR="00BE5425">
          <w:rPr>
            <w:b/>
            <w:color w:val="0563C1"/>
            <w:u w:val="single"/>
          </w:rPr>
          <w:t>dressagewrc@yahoo.com</w:t>
        </w:r>
      </w:hyperlink>
      <w:r>
        <w:rPr>
          <w:color w:val="000000"/>
        </w:rPr>
        <w:t xml:space="preserve">  with this entry form.  Failure to do so will result in you not being entered.</w:t>
      </w:r>
    </w:p>
    <w:p w14:paraId="4C30024F" w14:textId="77777777" w:rsidR="00BE5425" w:rsidRDefault="00000000">
      <w:pPr>
        <w:pBdr>
          <w:top w:val="nil"/>
          <w:left w:val="nil"/>
          <w:bottom w:val="nil"/>
          <w:right w:val="nil"/>
          <w:between w:val="nil"/>
        </w:pBdr>
        <w:spacing w:after="0" w:line="240" w:lineRule="auto"/>
        <w:rPr>
          <w:color w:val="000000"/>
        </w:rPr>
      </w:pPr>
      <w:r>
        <w:rPr>
          <w:color w:val="000000"/>
        </w:rPr>
        <w:t>You will be sent an entry confirmation email, so please ensure you note your email address below.</w:t>
      </w:r>
    </w:p>
    <w:p w14:paraId="68D5734D" w14:textId="77777777" w:rsidR="00BE5425" w:rsidRDefault="00BE5425">
      <w:pPr>
        <w:pBdr>
          <w:top w:val="nil"/>
          <w:left w:val="nil"/>
          <w:bottom w:val="nil"/>
          <w:right w:val="nil"/>
          <w:between w:val="nil"/>
        </w:pBdr>
        <w:spacing w:after="0" w:line="240" w:lineRule="auto"/>
        <w:rPr>
          <w:color w:val="000000"/>
        </w:rPr>
      </w:pPr>
    </w:p>
    <w:p w14:paraId="78A6BE56" w14:textId="77777777" w:rsidR="00BE5425" w:rsidRPr="00970219" w:rsidRDefault="00000000" w:rsidP="00970219">
      <w:pPr>
        <w:rPr>
          <w:rFonts w:ascii="Balthazar" w:eastAsia="Balthazar" w:hAnsi="Balthazar" w:cs="Balthazar"/>
          <w:b/>
          <w:color w:val="FF0000"/>
          <w:sz w:val="28"/>
          <w:szCs w:val="28"/>
        </w:rPr>
      </w:pPr>
      <w:r w:rsidRPr="00970219">
        <w:rPr>
          <w:rFonts w:ascii="Balthazar" w:eastAsia="Balthazar" w:hAnsi="Balthazar" w:cs="Balthazar"/>
          <w:b/>
          <w:color w:val="FF0000"/>
          <w:sz w:val="28"/>
          <w:szCs w:val="28"/>
        </w:rPr>
        <w:t>ENTRANTS DETAILS</w:t>
      </w:r>
    </w:p>
    <w:p w14:paraId="2FE0F283" w14:textId="77777777" w:rsidR="00BE5425" w:rsidRDefault="00000000">
      <w:pPr>
        <w:rPr>
          <w:b/>
        </w:rPr>
      </w:pPr>
      <w:r>
        <w:rPr>
          <w:b/>
        </w:rPr>
        <w:t xml:space="preserve">FULL NAME: </w:t>
      </w:r>
    </w:p>
    <w:p w14:paraId="58EC656A" w14:textId="6B5DAA9E" w:rsidR="00970219" w:rsidRDefault="00970219">
      <w:pPr>
        <w:rPr>
          <w:b/>
        </w:rPr>
      </w:pPr>
      <w:r>
        <w:rPr>
          <w:b/>
        </w:rPr>
        <w:t>CHOSEN TEST/TEST’S:</w:t>
      </w:r>
    </w:p>
    <w:p w14:paraId="32791563" w14:textId="3C5F6613" w:rsidR="00970219" w:rsidRDefault="00970219">
      <w:pPr>
        <w:rPr>
          <w:b/>
        </w:rPr>
      </w:pPr>
      <w:r>
        <w:rPr>
          <w:b/>
        </w:rPr>
        <w:t>HORSES NAME:</w:t>
      </w:r>
    </w:p>
    <w:p w14:paraId="0C1192E5" w14:textId="395AEFD6" w:rsidR="00970219" w:rsidRPr="00970219" w:rsidRDefault="00970219">
      <w:pPr>
        <w:rPr>
          <w:b/>
        </w:rPr>
      </w:pPr>
      <w:r>
        <w:rPr>
          <w:b/>
        </w:rPr>
        <w:t>MEMBER OR NON-MEMBER:</w:t>
      </w:r>
    </w:p>
    <w:p w14:paraId="63C45C70" w14:textId="77777777" w:rsidR="00BE5425" w:rsidRDefault="00000000">
      <w:pPr>
        <w:rPr>
          <w:b/>
        </w:rPr>
      </w:pPr>
      <w:r>
        <w:rPr>
          <w:b/>
        </w:rPr>
        <w:t xml:space="preserve">MOBILE / PHONE NUMBER: </w:t>
      </w:r>
    </w:p>
    <w:p w14:paraId="7F1B0E26" w14:textId="77777777" w:rsidR="00BE5425" w:rsidRDefault="00000000">
      <w:pPr>
        <w:rPr>
          <w:b/>
        </w:rPr>
      </w:pPr>
      <w:r>
        <w:rPr>
          <w:b/>
        </w:rPr>
        <w:t xml:space="preserve">EMAIL ADDRESS: </w:t>
      </w:r>
    </w:p>
    <w:p w14:paraId="4BFAC35C" w14:textId="1E9FC94A" w:rsidR="00BE5425" w:rsidRDefault="00000000">
      <w:pPr>
        <w:rPr>
          <w:b/>
        </w:rPr>
      </w:pPr>
      <w:r>
        <w:rPr>
          <w:rFonts w:ascii="Balthazar" w:eastAsia="Balthazar" w:hAnsi="Balthazar" w:cs="Balthazar"/>
          <w:b/>
        </w:rPr>
        <w:t>EMERGENCY CONTACT DETAILS</w:t>
      </w:r>
      <w:r w:rsidR="00970219">
        <w:rPr>
          <w:b/>
        </w:rPr>
        <w:t>:</w:t>
      </w:r>
    </w:p>
    <w:p w14:paraId="6E258E7D" w14:textId="77777777" w:rsidR="00BE5425" w:rsidRDefault="00000000">
      <w:pPr>
        <w:rPr>
          <w:b/>
        </w:rPr>
      </w:pPr>
      <w:r>
        <w:rPr>
          <w:b/>
        </w:rPr>
        <w:t>NAME:                             TEL NO:</w:t>
      </w:r>
    </w:p>
    <w:p w14:paraId="775DAE05" w14:textId="7E23A2C6" w:rsidR="00970219" w:rsidRPr="00970219" w:rsidRDefault="00970219">
      <w:pPr>
        <w:rPr>
          <w:b/>
          <w:color w:val="FF0000"/>
        </w:rPr>
      </w:pPr>
      <w:r w:rsidRPr="00970219">
        <w:rPr>
          <w:b/>
          <w:color w:val="FF0000"/>
        </w:rPr>
        <w:t xml:space="preserve">YOU ARE REQUIRED TO HAVE PUBLIC LIABILITY INSURANCE </w:t>
      </w:r>
      <w:r w:rsidR="0085473C">
        <w:rPr>
          <w:b/>
          <w:color w:val="FF0000"/>
        </w:rPr>
        <w:t xml:space="preserve">TO ATTEND OUR EVENTS. </w:t>
      </w:r>
      <w:r w:rsidRPr="00970219">
        <w:rPr>
          <w:b/>
          <w:color w:val="FF0000"/>
        </w:rPr>
        <w:t>IF</w:t>
      </w:r>
      <w:r w:rsidR="0085473C">
        <w:rPr>
          <w:b/>
          <w:color w:val="FF0000"/>
        </w:rPr>
        <w:t xml:space="preserve"> YOU ARE</w:t>
      </w:r>
      <w:r w:rsidRPr="00970219">
        <w:rPr>
          <w:b/>
          <w:color w:val="FF0000"/>
        </w:rPr>
        <w:t xml:space="preserve"> NOT A BRC MEMBER</w:t>
      </w:r>
      <w:r w:rsidR="0085473C">
        <w:rPr>
          <w:b/>
          <w:color w:val="FF0000"/>
        </w:rPr>
        <w:t xml:space="preserve"> (WHERE YOU ARE AUTOMATICALLY COVERED)</w:t>
      </w:r>
      <w:r w:rsidRPr="00970219">
        <w:rPr>
          <w:b/>
          <w:color w:val="FF0000"/>
        </w:rPr>
        <w:t xml:space="preserve"> PLEASE STATE WHO YOU HAVE PUBLIC LIABILITY COVER WITH:</w:t>
      </w:r>
    </w:p>
    <w:p w14:paraId="345698FF" w14:textId="77777777" w:rsidR="00970219" w:rsidRDefault="00970219">
      <w:pPr>
        <w:rPr>
          <w:b/>
        </w:rPr>
      </w:pPr>
    </w:p>
    <w:p w14:paraId="31D84B18" w14:textId="77777777" w:rsidR="00BE5425" w:rsidRDefault="00000000">
      <w:pPr>
        <w:rPr>
          <w:sz w:val="20"/>
          <w:szCs w:val="20"/>
        </w:rPr>
      </w:pPr>
      <w:r>
        <w:rPr>
          <w:sz w:val="20"/>
          <w:szCs w:val="20"/>
        </w:rPr>
        <w:t>I agree to abide by the rules of Wessex Riding Club and those of the venue as set out in the detail of the schedule and event information update posted on the Club’s website.</w:t>
      </w:r>
    </w:p>
    <w:p w14:paraId="51C5B0F5" w14:textId="77777777" w:rsidR="00BE5425" w:rsidRDefault="00BE5425">
      <w:pPr>
        <w:rPr>
          <w:sz w:val="20"/>
          <w:szCs w:val="20"/>
        </w:rPr>
      </w:pPr>
    </w:p>
    <w:p w14:paraId="28228DA8" w14:textId="77777777" w:rsidR="00BE5425" w:rsidRDefault="00000000">
      <w:pPr>
        <w:rPr>
          <w:b/>
        </w:rPr>
      </w:pPr>
      <w:r>
        <w:rPr>
          <w:b/>
        </w:rPr>
        <w:t xml:space="preserve">Signed:                 </w:t>
      </w:r>
      <w:r>
        <w:rPr>
          <w:b/>
        </w:rPr>
        <w:tab/>
        <w:t xml:space="preserve">Date: </w:t>
      </w:r>
    </w:p>
    <w:sectPr w:rsidR="00BE5425">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lthaza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425"/>
    <w:rsid w:val="00080A18"/>
    <w:rsid w:val="00397E3E"/>
    <w:rsid w:val="004E5AD3"/>
    <w:rsid w:val="0085473C"/>
    <w:rsid w:val="009338F7"/>
    <w:rsid w:val="00970219"/>
    <w:rsid w:val="00B135A0"/>
    <w:rsid w:val="00BE5425"/>
    <w:rsid w:val="00F23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EBEF3"/>
  <w15:docId w15:val="{881751C6-A587-42FC-9DE9-562644177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F6A01"/>
    <w:rPr>
      <w:color w:val="0563C1" w:themeColor="hyperlink"/>
      <w:u w:val="single"/>
    </w:rPr>
  </w:style>
  <w:style w:type="character" w:customStyle="1" w:styleId="UnresolvedMention1">
    <w:name w:val="Unresolved Mention1"/>
    <w:basedOn w:val="DefaultParagraphFont"/>
    <w:uiPriority w:val="99"/>
    <w:semiHidden/>
    <w:unhideWhenUsed/>
    <w:rsid w:val="004F6A01"/>
    <w:rPr>
      <w:color w:val="605E5C"/>
      <w:shd w:val="clear" w:color="auto" w:fill="E1DFDD"/>
    </w:rPr>
  </w:style>
  <w:style w:type="table" w:styleId="TableGrid">
    <w:name w:val="Table Grid"/>
    <w:basedOn w:val="TableNormal"/>
    <w:uiPriority w:val="39"/>
    <w:rsid w:val="005E7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93C86"/>
    <w:pPr>
      <w:spacing w:after="0" w:line="240" w:lineRule="auto"/>
    </w:pPr>
  </w:style>
  <w:style w:type="character" w:customStyle="1" w:styleId="UnresolvedMention2">
    <w:name w:val="Unresolved Mention2"/>
    <w:basedOn w:val="DefaultParagraphFont"/>
    <w:uiPriority w:val="99"/>
    <w:semiHidden/>
    <w:unhideWhenUsed/>
    <w:rsid w:val="008D6107"/>
    <w:rPr>
      <w:color w:val="605E5C"/>
      <w:shd w:val="clear" w:color="auto" w:fill="E1DFDD"/>
    </w:rPr>
  </w:style>
  <w:style w:type="paragraph" w:styleId="BalloonText">
    <w:name w:val="Balloon Text"/>
    <w:basedOn w:val="Normal"/>
    <w:link w:val="BalloonTextChar"/>
    <w:uiPriority w:val="99"/>
    <w:semiHidden/>
    <w:unhideWhenUsed/>
    <w:rsid w:val="00305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915"/>
    <w:rPr>
      <w:rFonts w:ascii="Tahoma" w:hAnsi="Tahoma" w:cs="Tahoma"/>
      <w:sz w:val="16"/>
      <w:szCs w:val="16"/>
    </w:rPr>
  </w:style>
  <w:style w:type="paragraph" w:customStyle="1" w:styleId="yiv9299845760xmsonormal">
    <w:name w:val="yiv9299845760x_msonormal"/>
    <w:basedOn w:val="Normal"/>
    <w:rsid w:val="003059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9299845760contentpasted0">
    <w:name w:val="yiv9299845760contentpasted0"/>
    <w:basedOn w:val="DefaultParagraphFont"/>
    <w:rsid w:val="0030591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ressagewrc@yahoo.com" TargetMode="External"/><Relationship Id="rId3" Type="http://schemas.openxmlformats.org/officeDocument/2006/relationships/settings" Target="settings.xml"/><Relationship Id="rId7" Type="http://schemas.openxmlformats.org/officeDocument/2006/relationships/hyperlink" Target="mailto:dressagewrc@yaho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CDFBNQgOOxbFXRTGLOgct8/+Ew==">CgMxLjA4AHIhMUxSWlpYMTdVVkxnbU5CZGg2Qk5hdUxqSGZycTFWdnkt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Bower</dc:creator>
  <cp:lastModifiedBy>Jody Stoker</cp:lastModifiedBy>
  <cp:revision>2</cp:revision>
  <dcterms:created xsi:type="dcterms:W3CDTF">2025-04-14T09:20:00Z</dcterms:created>
  <dcterms:modified xsi:type="dcterms:W3CDTF">2025-04-14T09:20:00Z</dcterms:modified>
</cp:coreProperties>
</file>